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4C05" w14:textId="434A03CA" w:rsidR="0052012D" w:rsidRDefault="00EE22F2" w:rsidP="008D4010">
      <w:pPr>
        <w:tabs>
          <w:tab w:val="center" w:pos="4819"/>
        </w:tabs>
        <w:jc w:val="left"/>
        <w:rPr>
          <w:rFonts w:ascii="Arial" w:eastAsia="ＭＳ Ｐゴシック" w:hAnsi="Arial" w:cs="Arial"/>
          <w:sz w:val="24"/>
        </w:rPr>
      </w:pP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3E0B2E3" wp14:editId="2EE8FC07">
                <wp:simplePos x="0" y="0"/>
                <wp:positionH relativeFrom="column">
                  <wp:posOffset>5147973</wp:posOffset>
                </wp:positionH>
                <wp:positionV relativeFrom="paragraph">
                  <wp:posOffset>-370233</wp:posOffset>
                </wp:positionV>
                <wp:extent cx="1042835" cy="1404620"/>
                <wp:effectExtent l="0" t="0" r="2413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50F4" w14:textId="6843A0F3" w:rsidR="00EE22F2" w:rsidRDefault="005174DF" w:rsidP="00D327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2D0276">
                              <w:rPr>
                                <w:rFonts w:hint="eastAsia"/>
                              </w:rPr>
                              <w:t>1</w:t>
                            </w:r>
                            <w:r w:rsidR="00D13BFC" w:rsidRPr="00A13962">
                              <w:t>5</w:t>
                            </w:r>
                            <w:r w:rsidR="002D0276" w:rsidRPr="00A13962">
                              <w:rPr>
                                <w:rFonts w:hint="eastAsia"/>
                              </w:rPr>
                              <w:t>-</w:t>
                            </w:r>
                            <w:r w:rsidR="004C001A" w:rsidRPr="00A13962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E0B2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5.35pt;margin-top:-29.15pt;width:82.1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">
                <v:textbox style="mso-fit-shape-to-text:t">
                  <w:txbxContent>
                    <w:p w14:paraId="5A3050F4" w14:textId="6843A0F3" w:rsidR="00EE22F2" w:rsidRDefault="005174DF" w:rsidP="00D327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2D0276">
                        <w:rPr>
                          <w:rFonts w:hint="eastAsia"/>
                        </w:rPr>
                        <w:t>1</w:t>
                      </w:r>
                      <w:r w:rsidR="00D13BFC" w:rsidRPr="00A13962">
                        <w:t>5</w:t>
                      </w:r>
                      <w:r w:rsidR="002D0276" w:rsidRPr="00A13962">
                        <w:rPr>
                          <w:rFonts w:hint="eastAsia"/>
                        </w:rPr>
                        <w:t>-</w:t>
                      </w:r>
                      <w:r w:rsidR="004C001A" w:rsidRPr="00A13962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766B1" w:rsidRPr="009766B1">
        <w:rPr>
          <w:rFonts w:ascii="Arial" w:eastAsia="ＭＳ Ｐ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12DB00" wp14:editId="39B98C08">
                <wp:simplePos x="0" y="0"/>
                <wp:positionH relativeFrom="column">
                  <wp:posOffset>6887135</wp:posOffset>
                </wp:positionH>
                <wp:positionV relativeFrom="paragraph">
                  <wp:posOffset>-570562</wp:posOffset>
                </wp:positionV>
                <wp:extent cx="2080570" cy="646331"/>
                <wp:effectExtent l="0" t="0" r="26670" b="20955"/>
                <wp:wrapNone/>
                <wp:docPr id="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570" cy="6463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BC8C490" w14:textId="77777777" w:rsidR="009766B1" w:rsidRPr="009766B1" w:rsidRDefault="009766B1" w:rsidP="009766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9766B1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2020.11.5</w:t>
                            </w:r>
                          </w:p>
                          <w:p w14:paraId="20298B27" w14:textId="77777777" w:rsidR="009766B1" w:rsidRPr="009766B1" w:rsidRDefault="009766B1" w:rsidP="009766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9766B1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需給調整市場　契約清算PJT</w:t>
                            </w:r>
                          </w:p>
                          <w:p w14:paraId="74CC0B8A" w14:textId="67B6FF41" w:rsidR="009766B1" w:rsidRPr="009766B1" w:rsidRDefault="009766B1" w:rsidP="009766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9766B1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資料65-4-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4（参考）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2DB00" id="正方形/長方形 4" o:spid="_x0000_s1027" style="position:absolute;margin-left:542.3pt;margin-top:-44.95pt;width:163.8pt;height:50.9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" filled="f" strokecolor="black [3213]">
                <v:textbox style="mso-fit-shape-to-text:t">
                  <w:txbxContent>
                    <w:p w14:paraId="3BC8C490" w14:textId="77777777" w:rsidR="009766B1" w:rsidRPr="009766B1" w:rsidRDefault="009766B1" w:rsidP="009766B1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9766B1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</w:rPr>
                        <w:t>2020.11.5</w:t>
                      </w:r>
                    </w:p>
                    <w:p w14:paraId="20298B27" w14:textId="77777777" w:rsidR="009766B1" w:rsidRPr="009766B1" w:rsidRDefault="009766B1" w:rsidP="009766B1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9766B1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</w:rPr>
                        <w:t>需給調整市場　契約清算PJT</w:t>
                      </w:r>
                    </w:p>
                    <w:p w14:paraId="74CC0B8A" w14:textId="67B6FF41" w:rsidR="009766B1" w:rsidRPr="009766B1" w:rsidRDefault="009766B1" w:rsidP="009766B1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9766B1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</w:rPr>
                        <w:t>資料65-4-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</w:rPr>
                        <w:t>4（参考）</w:t>
                      </w:r>
                    </w:p>
                  </w:txbxContent>
                </v:textbox>
              </v:rect>
            </w:pict>
          </mc:Fallback>
        </mc:AlternateContent>
      </w:r>
    </w:p>
    <w:p w14:paraId="5F407187" w14:textId="01E9A30E" w:rsidR="00F34B42" w:rsidRDefault="008D4010" w:rsidP="008D401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電源等審査</w:t>
      </w:r>
      <w:r w:rsidR="00D47A71">
        <w:rPr>
          <w:rFonts w:ascii="ＭＳ Ｐゴシック" w:eastAsia="ＭＳ Ｐゴシック" w:hAnsi="ＭＳ Ｐゴシック" w:hint="eastAsia"/>
          <w:sz w:val="32"/>
          <w:szCs w:val="32"/>
        </w:rPr>
        <w:t>に関わる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補足情報</w:t>
      </w:r>
      <w:r w:rsidR="00BC5DEB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8563B3">
        <w:rPr>
          <w:rFonts w:ascii="ＭＳ Ｐゴシック" w:eastAsia="ＭＳ Ｐゴシック" w:hAnsi="ＭＳ Ｐゴシック" w:hint="eastAsia"/>
          <w:sz w:val="32"/>
          <w:szCs w:val="32"/>
        </w:rPr>
        <w:t>二</w:t>
      </w:r>
      <w:r w:rsidR="00BC5DEB" w:rsidRPr="002166D5">
        <w:rPr>
          <w:rFonts w:ascii="ＭＳ Ｐゴシック" w:eastAsia="ＭＳ Ｐゴシック" w:hAnsi="ＭＳ Ｐゴシック" w:hint="eastAsia"/>
          <w:sz w:val="32"/>
          <w:szCs w:val="32"/>
        </w:rPr>
        <w:t>次調整力</w:t>
      </w:r>
      <w:r w:rsidR="008563B3">
        <w:rPr>
          <w:rFonts w:ascii="ＭＳ Ｐゴシック" w:eastAsia="ＭＳ Ｐゴシック" w:hAnsi="ＭＳ Ｐゴシック" w:hint="eastAsia"/>
          <w:sz w:val="32"/>
          <w:szCs w:val="32"/>
        </w:rPr>
        <w:t>①</w:t>
      </w:r>
      <w:r w:rsidR="00BC5DEB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1E1DA199" w14:textId="178CFED8" w:rsidR="00E779E4" w:rsidRDefault="00E779E4" w:rsidP="008D401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W w:w="734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961"/>
      </w:tblGrid>
      <w:tr w:rsidR="00E779E4" w:rsidRPr="00D31CB3" w14:paraId="5A8736FB" w14:textId="77777777" w:rsidTr="00390F65">
        <w:trPr>
          <w:trHeight w:val="609"/>
        </w:trPr>
        <w:tc>
          <w:tcPr>
            <w:tcW w:w="2381" w:type="dxa"/>
            <w:shd w:val="clear" w:color="auto" w:fill="auto"/>
            <w:vAlign w:val="center"/>
          </w:tcPr>
          <w:p w14:paraId="04D01998" w14:textId="77777777" w:rsidR="00E779E4" w:rsidRPr="00D31CB3" w:rsidRDefault="00E779E4" w:rsidP="00A03EEB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299BC" w14:textId="77777777" w:rsidR="00E779E4" w:rsidRPr="00D31CB3" w:rsidRDefault="00E779E4" w:rsidP="00A03EE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〒　　　　－</w:t>
            </w:r>
          </w:p>
          <w:p w14:paraId="4D80A001" w14:textId="77777777" w:rsidR="00E779E4" w:rsidRPr="00D31CB3" w:rsidRDefault="00E779E4" w:rsidP="00A03EE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779E4" w:rsidRPr="00D31CB3" w14:paraId="1174BA43" w14:textId="77777777" w:rsidTr="00390F65">
        <w:trPr>
          <w:trHeight w:val="308"/>
        </w:trPr>
        <w:tc>
          <w:tcPr>
            <w:tcW w:w="2381" w:type="dxa"/>
            <w:shd w:val="clear" w:color="auto" w:fill="auto"/>
            <w:vAlign w:val="center"/>
          </w:tcPr>
          <w:p w14:paraId="10551540" w14:textId="77777777" w:rsidR="00E779E4" w:rsidRPr="00D31CB3" w:rsidRDefault="00E779E4" w:rsidP="00A03EEB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1CF877" w14:textId="77777777" w:rsidR="00E779E4" w:rsidRPr="00D31CB3" w:rsidRDefault="00E779E4" w:rsidP="00A03EE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779E4" w:rsidRPr="00D31CB3" w14:paraId="1CC6DE3D" w14:textId="77777777" w:rsidTr="00390F65">
        <w:trPr>
          <w:trHeight w:val="356"/>
        </w:trPr>
        <w:tc>
          <w:tcPr>
            <w:tcW w:w="2381" w:type="dxa"/>
            <w:shd w:val="clear" w:color="auto" w:fill="auto"/>
            <w:vAlign w:val="center"/>
          </w:tcPr>
          <w:p w14:paraId="4C99A78A" w14:textId="77777777" w:rsidR="00E779E4" w:rsidRPr="00D31CB3" w:rsidRDefault="00E779E4" w:rsidP="00A03EEB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D287B" w14:textId="77777777" w:rsidR="00E779E4" w:rsidRPr="00D31CB3" w:rsidRDefault="00E779E4" w:rsidP="00A03EEB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E779E4" w:rsidRPr="00D31CB3" w14:paraId="04BB3CF1" w14:textId="77777777" w:rsidTr="00390F65">
        <w:trPr>
          <w:trHeight w:val="275"/>
        </w:trPr>
        <w:tc>
          <w:tcPr>
            <w:tcW w:w="2381" w:type="dxa"/>
            <w:shd w:val="clear" w:color="auto" w:fill="auto"/>
            <w:vAlign w:val="center"/>
          </w:tcPr>
          <w:p w14:paraId="14487EB0" w14:textId="77777777" w:rsidR="00E779E4" w:rsidRPr="003D26D7" w:rsidRDefault="00E779E4" w:rsidP="00A03EEB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</w:t>
            </w:r>
            <w:r w:rsidRPr="003D26D7">
              <w:rPr>
                <w:rFonts w:ascii="ＭＳ Ｐゴシック" w:eastAsia="ＭＳ Ｐゴシック" w:hAnsi="ＭＳ Ｐゴシック" w:hint="eastAsia"/>
                <w:sz w:val="24"/>
              </w:rPr>
              <w:t>者連絡先</w:t>
            </w:r>
          </w:p>
          <w:p w14:paraId="3C30E614" w14:textId="77777777" w:rsidR="00E779E4" w:rsidRPr="00D31CB3" w:rsidRDefault="00E779E4" w:rsidP="00A03EEB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D26D7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3D26D7">
              <w:rPr>
                <w:rFonts w:ascii="ＭＳ Ｐゴシック" w:eastAsia="ＭＳ Ｐゴシック" w:hAnsi="ＭＳ Ｐゴシック"/>
                <w:sz w:val="24"/>
              </w:rPr>
              <w:t>Email</w:t>
            </w:r>
            <w:r w:rsidRPr="003D26D7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3D26D7">
              <w:rPr>
                <w:rFonts w:ascii="ＭＳ Ｐゴシック" w:eastAsia="ＭＳ Ｐゴシック" w:hAnsi="ＭＳ Ｐゴシック"/>
                <w:sz w:val="24"/>
              </w:rPr>
              <w:t>T</w:t>
            </w:r>
            <w:r w:rsidRPr="00D31CB3">
              <w:rPr>
                <w:rFonts w:ascii="ＭＳ Ｐゴシック" w:eastAsia="ＭＳ Ｐゴシック" w:hAnsi="ＭＳ Ｐゴシック"/>
                <w:sz w:val="24"/>
              </w:rPr>
              <w:t>el）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F75353" w14:textId="77777777" w:rsidR="00E779E4" w:rsidRPr="00D31CB3" w:rsidRDefault="00E779E4" w:rsidP="00A03EE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/>
                <w:sz w:val="24"/>
              </w:rPr>
              <w:t>Email：</w:t>
            </w:r>
          </w:p>
          <w:p w14:paraId="3D446A9F" w14:textId="77777777" w:rsidR="00E779E4" w:rsidRPr="00D31CB3" w:rsidRDefault="00E779E4" w:rsidP="00A03EEB">
            <w:pPr>
              <w:jc w:val="left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D31CB3">
              <w:rPr>
                <w:rFonts w:ascii="ＭＳ Ｐゴシック" w:eastAsia="ＭＳ Ｐゴシック" w:hAnsi="ＭＳ Ｐゴシック"/>
                <w:sz w:val="24"/>
              </w:rPr>
              <w:t>Tel：</w:t>
            </w:r>
          </w:p>
        </w:tc>
      </w:tr>
    </w:tbl>
    <w:p w14:paraId="6F4FC4E2" w14:textId="664CEB2B" w:rsidR="00E779E4" w:rsidRDefault="00E779E4" w:rsidP="00FE32EF">
      <w:pPr>
        <w:rPr>
          <w:rFonts w:eastAsia="ＭＳ Ｐ明朝" w:hAnsi="ＭＳ Ｐ明朝" w:cs="Arial"/>
          <w:sz w:val="24"/>
        </w:rPr>
      </w:pPr>
    </w:p>
    <w:p w14:paraId="5F4071A3" w14:textId="778B6197" w:rsidR="00FE32EF" w:rsidRDefault="002166D5" w:rsidP="004D2E85">
      <w:pPr>
        <w:rPr>
          <w:rFonts w:ascii="ＭＳ Ｐ明朝" w:eastAsia="ＭＳ Ｐ明朝" w:hAnsi="ＭＳ Ｐ明朝" w:cs="Arial"/>
          <w:sz w:val="24"/>
        </w:rPr>
      </w:pPr>
      <w:r>
        <w:rPr>
          <w:rFonts w:eastAsia="ＭＳ Ｐ明朝" w:hAnsi="ＭＳ Ｐ明朝" w:cs="Arial"/>
          <w:sz w:val="24"/>
        </w:rPr>
        <w:t xml:space="preserve">　</w:t>
      </w:r>
      <w:r w:rsidR="008563B3">
        <w:rPr>
          <w:rFonts w:eastAsia="ＭＳ Ｐ明朝" w:hAnsi="ＭＳ Ｐ明朝" w:cs="Arial" w:hint="eastAsia"/>
          <w:sz w:val="24"/>
        </w:rPr>
        <w:t>二</w:t>
      </w:r>
      <w:r w:rsidR="00F347B1">
        <w:rPr>
          <w:rFonts w:eastAsia="ＭＳ Ｐ明朝" w:hAnsi="ＭＳ Ｐ明朝" w:cs="Arial"/>
          <w:sz w:val="24"/>
        </w:rPr>
        <w:t>次調整力</w:t>
      </w:r>
      <w:r w:rsidR="008563B3">
        <w:rPr>
          <w:rFonts w:eastAsia="ＭＳ Ｐ明朝" w:hAnsi="ＭＳ Ｐ明朝" w:cs="Arial" w:hint="eastAsia"/>
          <w:sz w:val="24"/>
        </w:rPr>
        <w:t>①</w:t>
      </w:r>
      <w:r w:rsidR="00F347B1">
        <w:rPr>
          <w:rFonts w:eastAsia="ＭＳ Ｐ明朝" w:hAnsi="ＭＳ Ｐ明朝" w:cs="Arial"/>
          <w:sz w:val="24"/>
        </w:rPr>
        <w:t>の技術要件等に関する</w:t>
      </w:r>
      <w:r w:rsidR="004D2E85">
        <w:rPr>
          <w:rFonts w:eastAsia="ＭＳ Ｐ明朝" w:hAnsi="ＭＳ Ｐ明朝" w:cs="Arial" w:hint="eastAsia"/>
          <w:sz w:val="24"/>
        </w:rPr>
        <w:t>情報</w:t>
      </w:r>
      <w:r w:rsidR="004D2E85">
        <w:rPr>
          <w:rFonts w:eastAsia="ＭＳ Ｐ明朝" w:hAnsi="ＭＳ Ｐ明朝" w:cs="Arial"/>
          <w:sz w:val="24"/>
        </w:rPr>
        <w:t>のうち</w:t>
      </w:r>
      <w:r w:rsidR="00FC5715">
        <w:rPr>
          <w:rFonts w:ascii="ＭＳ Ｐ明朝" w:eastAsia="ＭＳ Ｐ明朝" w:hAnsi="ＭＳ Ｐ明朝" w:hint="eastAsia"/>
          <w:color w:val="000000"/>
          <w:sz w:val="24"/>
        </w:rPr>
        <w:t>需給調整市場システムの登録されない情報を補完する目的で</w:t>
      </w:r>
      <w:r w:rsidR="008D4010">
        <w:rPr>
          <w:rFonts w:ascii="ＭＳ Ｐ明朝" w:eastAsia="ＭＳ Ｐ明朝" w:hAnsi="ＭＳ Ｐ明朝" w:cs="Arial" w:hint="eastAsia"/>
          <w:sz w:val="24"/>
        </w:rPr>
        <w:t>、下記のとおり報告いたします。</w:t>
      </w:r>
    </w:p>
    <w:p w14:paraId="3F7252BD" w14:textId="77777777" w:rsidR="002166D5" w:rsidRPr="004D2E85" w:rsidRDefault="002166D5" w:rsidP="0052012D">
      <w:pPr>
        <w:rPr>
          <w:rFonts w:ascii="ＭＳ Ｐ明朝" w:eastAsia="ＭＳ Ｐ明朝" w:hAnsi="ＭＳ Ｐ明朝" w:cs="Arial"/>
          <w:sz w:val="24"/>
        </w:rPr>
      </w:pPr>
    </w:p>
    <w:p w14:paraId="57740600" w14:textId="696A007A" w:rsidR="008C4A91" w:rsidRDefault="0052012D" w:rsidP="008C4A91">
      <w:pPr>
        <w:pStyle w:val="aa"/>
        <w:rPr>
          <w:rFonts w:ascii="ＭＳ Ｐ明朝" w:eastAsia="ＭＳ Ｐ明朝" w:hAnsi="ＭＳ Ｐ明朝" w:cs="Arial"/>
        </w:rPr>
      </w:pPr>
      <w:r w:rsidRPr="00AF3676">
        <w:rPr>
          <w:rFonts w:ascii="ＭＳ Ｐ明朝" w:eastAsia="ＭＳ Ｐ明朝" w:hAnsi="ＭＳ Ｐ明朝" w:cs="Arial"/>
        </w:rPr>
        <w:t>記</w:t>
      </w:r>
    </w:p>
    <w:p w14:paraId="706912A6" w14:textId="77777777" w:rsidR="004A27B1" w:rsidRPr="004A27B1" w:rsidRDefault="004A27B1" w:rsidP="004A27B1"/>
    <w:p w14:paraId="4C266B2A" w14:textId="486FC0F7" w:rsidR="00390F65" w:rsidRDefault="008563B3" w:rsidP="00390F65">
      <w:pPr>
        <w:pStyle w:val="af8"/>
        <w:numPr>
          <w:ilvl w:val="0"/>
          <w:numId w:val="8"/>
        </w:numPr>
        <w:spacing w:line="320" w:lineRule="exact"/>
        <w:ind w:leftChars="0"/>
        <w:rPr>
          <w:rFonts w:ascii="ＭＳ Ｐ明朝" w:eastAsia="ＭＳ Ｐ明朝" w:hAnsi="ＭＳ Ｐ明朝"/>
          <w:color w:val="000000"/>
          <w:sz w:val="24"/>
        </w:rPr>
      </w:pPr>
      <w:r>
        <w:rPr>
          <w:rFonts w:eastAsia="ＭＳ Ｐ明朝" w:hAnsi="ＭＳ Ｐ明朝" w:cs="Arial" w:hint="eastAsia"/>
          <w:sz w:val="24"/>
        </w:rPr>
        <w:t>二</w:t>
      </w:r>
      <w:r w:rsidR="002166D5">
        <w:rPr>
          <w:rFonts w:eastAsia="ＭＳ Ｐ明朝" w:hAnsi="ＭＳ Ｐ明朝" w:cs="Arial"/>
          <w:sz w:val="24"/>
        </w:rPr>
        <w:t>次調整力</w:t>
      </w:r>
      <w:r>
        <w:rPr>
          <w:rFonts w:eastAsia="ＭＳ Ｐ明朝" w:hAnsi="ＭＳ Ｐ明朝" w:cs="Arial" w:hint="eastAsia"/>
          <w:sz w:val="24"/>
        </w:rPr>
        <w:t>①</w:t>
      </w:r>
      <w:r w:rsidR="002166D5">
        <w:rPr>
          <w:rFonts w:eastAsia="ＭＳ Ｐ明朝" w:hAnsi="ＭＳ Ｐ明朝" w:cs="Arial"/>
          <w:sz w:val="24"/>
        </w:rPr>
        <w:t>の技術要件等に関する</w:t>
      </w:r>
      <w:r w:rsidR="002166D5" w:rsidRPr="00390F65">
        <w:rPr>
          <w:rFonts w:ascii="ＭＳ Ｐ明朝" w:eastAsia="ＭＳ Ｐ明朝" w:hAnsi="ＭＳ Ｐ明朝" w:hint="eastAsia"/>
          <w:color w:val="000000"/>
          <w:sz w:val="24"/>
        </w:rPr>
        <w:t>補足情報</w:t>
      </w:r>
    </w:p>
    <w:tbl>
      <w:tblPr>
        <w:tblW w:w="9282" w:type="dxa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9"/>
        <w:gridCol w:w="4973"/>
      </w:tblGrid>
      <w:tr w:rsidR="004D2E85" w:rsidRPr="00A448F8" w14:paraId="3E9DC9D6" w14:textId="77777777" w:rsidTr="00F374C7">
        <w:trPr>
          <w:trHeight w:val="311"/>
        </w:trPr>
        <w:tc>
          <w:tcPr>
            <w:tcW w:w="4309" w:type="dxa"/>
            <w:vAlign w:val="center"/>
            <w:hideMark/>
          </w:tcPr>
          <w:p w14:paraId="5E13A582" w14:textId="77777777" w:rsidR="004D2E85" w:rsidRPr="00A448F8" w:rsidRDefault="004D2E85" w:rsidP="00F374C7">
            <w:pPr>
              <w:ind w:left="480" w:hangingChars="200" w:hanging="480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１</w:t>
            </w: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 xml:space="preserve">　対象電源等の名称</w:t>
            </w:r>
          </w:p>
        </w:tc>
        <w:tc>
          <w:tcPr>
            <w:tcW w:w="4973" w:type="dxa"/>
            <w:vAlign w:val="center"/>
            <w:hideMark/>
          </w:tcPr>
          <w:p w14:paraId="32C159C6" w14:textId="77777777" w:rsidR="004D2E85" w:rsidRPr="00A448F8" w:rsidRDefault="004D2E85" w:rsidP="00F374C7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 xml:space="preserve">   </w:t>
            </w:r>
          </w:p>
        </w:tc>
      </w:tr>
      <w:tr w:rsidR="004D2E85" w:rsidRPr="00A448F8" w14:paraId="052C9BA0" w14:textId="77777777" w:rsidTr="00F374C7">
        <w:trPr>
          <w:trHeight w:val="218"/>
        </w:trPr>
        <w:tc>
          <w:tcPr>
            <w:tcW w:w="4309" w:type="dxa"/>
            <w:vAlign w:val="center"/>
          </w:tcPr>
          <w:p w14:paraId="4654E677" w14:textId="77777777" w:rsidR="004D2E85" w:rsidRPr="00A448F8" w:rsidRDefault="004D2E85" w:rsidP="00F374C7">
            <w:pPr>
              <w:ind w:left="480" w:hangingChars="200" w:hanging="480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２　系統コード</w:t>
            </w:r>
          </w:p>
        </w:tc>
        <w:tc>
          <w:tcPr>
            <w:tcW w:w="4973" w:type="dxa"/>
            <w:vAlign w:val="center"/>
          </w:tcPr>
          <w:p w14:paraId="421A4743" w14:textId="77777777" w:rsidR="004D2E85" w:rsidRPr="00A448F8" w:rsidRDefault="004D2E85" w:rsidP="00F374C7">
            <w:pPr>
              <w:jc w:val="right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 w:rsidRPr="004E52C6">
              <w:rPr>
                <w:rFonts w:ascii="ＭＳ Ｐゴシック" w:eastAsia="ＭＳ Ｐゴシック" w:hAnsi="ＭＳ Ｐゴシック" w:cs="Meiryo UI"/>
                <w:noProof/>
                <w:color w:val="000000"/>
                <w:sz w:val="24"/>
              </w:rPr>
              <w:t xml:space="preserve"> </w:t>
            </w:r>
            <w:r w:rsidRPr="004E52C6">
              <w:rPr>
                <w:rFonts w:ascii="ＭＳ Ｐゴシック" w:eastAsia="ＭＳ Ｐゴシック" w:hAnsi="ＭＳ Ｐゴシック" w:cs="Meiryo UI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2E27FE6" wp14:editId="0651839C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5681980</wp:posOffset>
                      </wp:positionV>
                      <wp:extent cx="2457450" cy="533400"/>
                      <wp:effectExtent l="895350" t="38100" r="19050" b="152400"/>
                      <wp:wrapNone/>
                      <wp:docPr id="6" name="吹き出し: 折線 (枠付き、強調線付き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533400"/>
                              </a:xfrm>
                              <a:prstGeom prst="accentBorderCallout2">
                                <a:avLst>
                                  <a:gd name="adj1" fmla="val 26593"/>
                                  <a:gd name="adj2" fmla="val -5146"/>
                                  <a:gd name="adj3" fmla="val 93750"/>
                                  <a:gd name="adj4" fmla="val -18217"/>
                                  <a:gd name="adj5" fmla="val 124124"/>
                                  <a:gd name="adj6" fmla="val -36619"/>
                                </a:avLst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88F7A0" w14:textId="77777777" w:rsidR="004D2E85" w:rsidRDefault="004D2E85" w:rsidP="004D2E8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業務フロー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No.16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を踏まえ修正</w:t>
                                  </w:r>
                                </w:p>
                                <w:p w14:paraId="0E90A4EC" w14:textId="77777777" w:rsidR="004D2E85" w:rsidRDefault="004D2E85" w:rsidP="004D2E85">
                                  <w:r>
                                    <w:rPr>
                                      <w:rFonts w:hint="eastAsia"/>
                                    </w:rPr>
                                    <w:t>（取引ガイド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スラ等を反映）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27FE6" id="_x0000_t51" coordsize="21600,21600" o:spt="51" adj="-10080,24300,-3600,4050,-1800,4050" path="m@0@1l@2@3@4@5nfem@4,l@4,21600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 accentbar="t"/>
                    </v:shapetype>
                    <v:shape id="吹き出し: 折線 (枠付き、強調線付き) 3" o:spid="_x0000_s1028" type="#_x0000_t51" style="position:absolute;left:0;text-align:left;margin-left:17.25pt;margin-top:447.4pt;width:193.5pt;height:4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" adj="-7910,26811,-3935,20250,-1112,5744" filled="f" strokecolor="#002060" strokeweight="1pt">
                      <v:textbox>
                        <w:txbxContent>
                          <w:p w14:paraId="5188F7A0" w14:textId="77777777" w:rsidR="004D2E85" w:rsidRDefault="004D2E85" w:rsidP="004D2E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業務フロー</w:t>
                            </w:r>
                            <w:r>
                              <w:rPr>
                                <w:rFonts w:hint="eastAsia"/>
                              </w:rPr>
                              <w:t>No.16</w:t>
                            </w:r>
                            <w:r>
                              <w:rPr>
                                <w:rFonts w:hint="eastAsia"/>
                              </w:rPr>
                              <w:t>を踏まえ修正</w:t>
                            </w:r>
                          </w:p>
                          <w:p w14:paraId="0E90A4EC" w14:textId="77777777" w:rsidR="004D2E85" w:rsidRDefault="004D2E85" w:rsidP="004D2E85">
                            <w:r>
                              <w:rPr>
                                <w:rFonts w:hint="eastAsia"/>
                              </w:rPr>
                              <w:t>（取引ガイド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41</w:t>
                            </w:r>
                            <w:r>
                              <w:rPr>
                                <w:rFonts w:hint="eastAsia"/>
                              </w:rPr>
                              <w:t>スラ等を反映）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0A67CC" w:rsidRPr="00A448F8" w14:paraId="54B87CAF" w14:textId="77777777" w:rsidTr="00F374C7">
        <w:trPr>
          <w:trHeight w:val="218"/>
        </w:trPr>
        <w:tc>
          <w:tcPr>
            <w:tcW w:w="4309" w:type="dxa"/>
            <w:vAlign w:val="center"/>
          </w:tcPr>
          <w:p w14:paraId="68621A35" w14:textId="5A8AA095" w:rsidR="000A67CC" w:rsidRDefault="000A67CC" w:rsidP="00F374C7">
            <w:pPr>
              <w:ind w:left="480" w:hangingChars="200" w:hanging="480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３　系統連系申込</w:t>
            </w:r>
            <w:r w:rsidR="00CB4ACA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日</w:t>
            </w:r>
          </w:p>
        </w:tc>
        <w:tc>
          <w:tcPr>
            <w:tcW w:w="4973" w:type="dxa"/>
            <w:vAlign w:val="center"/>
          </w:tcPr>
          <w:p w14:paraId="16945CCA" w14:textId="6B742DAD" w:rsidR="000A67CC" w:rsidRPr="004E52C6" w:rsidRDefault="00CB4ACA" w:rsidP="00F374C7">
            <w:pPr>
              <w:jc w:val="right"/>
              <w:rPr>
                <w:rFonts w:ascii="ＭＳ Ｐゴシック" w:eastAsia="ＭＳ Ｐゴシック" w:hAnsi="ＭＳ Ｐゴシック" w:cs="Meiryo UI"/>
                <w:noProof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noProof/>
                <w:color w:val="000000"/>
                <w:sz w:val="24"/>
              </w:rPr>
              <w:t>年月日</w:t>
            </w:r>
          </w:p>
        </w:tc>
      </w:tr>
      <w:tr w:rsidR="008563B3" w:rsidRPr="00A448F8" w14:paraId="6761B402" w14:textId="77777777" w:rsidTr="00F374C7">
        <w:trPr>
          <w:trHeight w:val="737"/>
        </w:trPr>
        <w:tc>
          <w:tcPr>
            <w:tcW w:w="4309" w:type="dxa"/>
            <w:vAlign w:val="center"/>
          </w:tcPr>
          <w:p w14:paraId="1B5B0B24" w14:textId="580A8BA1" w:rsidR="008563B3" w:rsidRPr="00A448F8" w:rsidRDefault="00CB4ACA" w:rsidP="00F374C7">
            <w:pPr>
              <w:spacing w:line="320" w:lineRule="exact"/>
              <w:ind w:left="240" w:hangingChars="100" w:hanging="240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４</w:t>
            </w:r>
            <w:r w:rsidR="008563B3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 xml:space="preserve">　遅れ時間</w:t>
            </w:r>
          </w:p>
        </w:tc>
        <w:tc>
          <w:tcPr>
            <w:tcW w:w="4973" w:type="dxa"/>
            <w:vAlign w:val="center"/>
          </w:tcPr>
          <w:p w14:paraId="568190FA" w14:textId="77777777" w:rsidR="008563B3" w:rsidRDefault="008563B3" w:rsidP="00F374C7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  <w:t>秒</w:t>
            </w:r>
          </w:p>
          <w:p w14:paraId="5F0F41F1" w14:textId="76B8526E" w:rsidR="008563B3" w:rsidRPr="00A448F8" w:rsidRDefault="008563B3" w:rsidP="002166D5">
            <w:pPr>
              <w:spacing w:line="280" w:lineRule="exact"/>
              <w:jc w:val="right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  <w:t>(</w:t>
            </w: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120</w:t>
            </w:r>
            <w:r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  <w:t>秒</w:t>
            </w: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※</w:t>
            </w:r>
            <w:r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  <w:t>以内)</w:t>
            </w:r>
          </w:p>
        </w:tc>
      </w:tr>
    </w:tbl>
    <w:p w14:paraId="69ACF7B8" w14:textId="40D777EF" w:rsidR="004D2E85" w:rsidRDefault="008563B3" w:rsidP="008563B3">
      <w:pPr>
        <w:spacing w:line="320" w:lineRule="exact"/>
        <w:ind w:leftChars="100" w:left="210"/>
        <w:jc w:val="right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※新設発電機の場合は30秒</w:t>
      </w:r>
    </w:p>
    <w:p w14:paraId="017AD383" w14:textId="77777777" w:rsidR="008563B3" w:rsidRDefault="008563B3" w:rsidP="00FC5715">
      <w:pPr>
        <w:pStyle w:val="ab"/>
      </w:pPr>
    </w:p>
    <w:p w14:paraId="49454843" w14:textId="024A8FC9" w:rsidR="002622E9" w:rsidRDefault="006D1A26" w:rsidP="00FC5715">
      <w:pPr>
        <w:pStyle w:val="ab"/>
      </w:pPr>
      <w:r w:rsidRPr="00F83514">
        <w:rPr>
          <w:rFonts w:hint="eastAsia"/>
        </w:rPr>
        <w:t>以　上</w:t>
      </w:r>
    </w:p>
    <w:p w14:paraId="16B45B04" w14:textId="77777777" w:rsidR="00FC5715" w:rsidRDefault="00FC5715" w:rsidP="00713657">
      <w:pPr>
        <w:pStyle w:val="ab"/>
        <w:rPr>
          <w:rFonts w:ascii="ＭＳ 明朝" w:eastAsia="ＭＳ 明朝" w:hAnsi="ＭＳ 明朝"/>
        </w:rPr>
      </w:pPr>
    </w:p>
    <w:p w14:paraId="09538FB9" w14:textId="183F4890" w:rsidR="002166D5" w:rsidRDefault="002166D5" w:rsidP="00713657">
      <w:pPr>
        <w:pStyle w:val="ab"/>
        <w:rPr>
          <w:rFonts w:ascii="ＭＳ 明朝" w:eastAsia="ＭＳ 明朝" w:hAnsi="ＭＳ 明朝"/>
        </w:rPr>
      </w:pPr>
    </w:p>
    <w:p w14:paraId="4ECF86DE" w14:textId="0A75C23A" w:rsidR="008563B3" w:rsidRDefault="008563B3" w:rsidP="00713657">
      <w:pPr>
        <w:pStyle w:val="ab"/>
        <w:rPr>
          <w:rFonts w:ascii="ＭＳ 明朝" w:eastAsia="ＭＳ 明朝" w:hAnsi="ＭＳ 明朝"/>
        </w:rPr>
      </w:pPr>
    </w:p>
    <w:p w14:paraId="62A8DACC" w14:textId="02DEB900" w:rsidR="008563B3" w:rsidRDefault="008563B3" w:rsidP="00713657">
      <w:pPr>
        <w:pStyle w:val="ab"/>
        <w:rPr>
          <w:rFonts w:ascii="ＭＳ 明朝" w:eastAsia="ＭＳ 明朝" w:hAnsi="ＭＳ 明朝"/>
        </w:rPr>
      </w:pPr>
    </w:p>
    <w:p w14:paraId="356BF643" w14:textId="09D34A34" w:rsidR="008563B3" w:rsidRDefault="008563B3" w:rsidP="00713657">
      <w:pPr>
        <w:pStyle w:val="ab"/>
        <w:rPr>
          <w:rFonts w:ascii="ＭＳ 明朝" w:eastAsia="ＭＳ 明朝" w:hAnsi="ＭＳ 明朝"/>
        </w:rPr>
      </w:pPr>
    </w:p>
    <w:p w14:paraId="09D2598D" w14:textId="65C23396" w:rsidR="008563B3" w:rsidRDefault="008563B3" w:rsidP="00713657">
      <w:pPr>
        <w:pStyle w:val="ab"/>
        <w:rPr>
          <w:rFonts w:ascii="ＭＳ 明朝" w:eastAsia="ＭＳ 明朝" w:hAnsi="ＭＳ 明朝"/>
        </w:rPr>
      </w:pPr>
    </w:p>
    <w:p w14:paraId="796E3EDC" w14:textId="156E6B8B" w:rsidR="008563B3" w:rsidRDefault="008563B3" w:rsidP="00713657">
      <w:pPr>
        <w:pStyle w:val="ab"/>
        <w:rPr>
          <w:rFonts w:ascii="ＭＳ 明朝" w:eastAsia="ＭＳ 明朝" w:hAnsi="ＭＳ 明朝"/>
        </w:rPr>
      </w:pPr>
    </w:p>
    <w:p w14:paraId="48208372" w14:textId="225F7EFD" w:rsidR="008563B3" w:rsidRDefault="008563B3" w:rsidP="00713657">
      <w:pPr>
        <w:pStyle w:val="ab"/>
        <w:rPr>
          <w:rFonts w:ascii="ＭＳ 明朝" w:eastAsia="ＭＳ 明朝" w:hAnsi="ＭＳ 明朝"/>
        </w:rPr>
      </w:pPr>
    </w:p>
    <w:p w14:paraId="449769D4" w14:textId="7FC3D383" w:rsidR="008563B3" w:rsidRDefault="008563B3" w:rsidP="00713657">
      <w:pPr>
        <w:pStyle w:val="ab"/>
        <w:rPr>
          <w:rFonts w:ascii="ＭＳ 明朝" w:eastAsia="ＭＳ 明朝" w:hAnsi="ＭＳ 明朝"/>
        </w:rPr>
      </w:pPr>
    </w:p>
    <w:p w14:paraId="16963F34" w14:textId="77777777" w:rsidR="008563B3" w:rsidRDefault="008563B3" w:rsidP="00713657">
      <w:pPr>
        <w:pStyle w:val="ab"/>
        <w:rPr>
          <w:rFonts w:ascii="ＭＳ 明朝" w:eastAsia="ＭＳ 明朝" w:hAnsi="ＭＳ 明朝"/>
        </w:rPr>
      </w:pPr>
    </w:p>
    <w:p w14:paraId="5DF96D3F" w14:textId="77777777" w:rsidR="00E2615C" w:rsidRDefault="00E2615C" w:rsidP="00713657">
      <w:pPr>
        <w:pStyle w:val="ab"/>
        <w:rPr>
          <w:rFonts w:ascii="ＭＳ 明朝" w:eastAsia="ＭＳ 明朝" w:hAnsi="ＭＳ 明朝"/>
        </w:rPr>
      </w:pPr>
    </w:p>
    <w:p w14:paraId="4A124DAE" w14:textId="77777777" w:rsidR="002166D5" w:rsidRDefault="002166D5" w:rsidP="00713657">
      <w:pPr>
        <w:pStyle w:val="ab"/>
        <w:rPr>
          <w:rFonts w:ascii="ＭＳ 明朝" w:eastAsia="ＭＳ 明朝" w:hAnsi="ＭＳ 明朝"/>
        </w:rPr>
      </w:pPr>
    </w:p>
    <w:p w14:paraId="0B34F2CE" w14:textId="77777777" w:rsidR="002166D5" w:rsidRDefault="002166D5" w:rsidP="00713657">
      <w:pPr>
        <w:pStyle w:val="ab"/>
        <w:rPr>
          <w:rFonts w:ascii="ＭＳ 明朝" w:eastAsia="ＭＳ 明朝" w:hAnsi="ＭＳ 明朝"/>
        </w:rPr>
      </w:pPr>
    </w:p>
    <w:p w14:paraId="45899410" w14:textId="77777777" w:rsidR="002166D5" w:rsidRPr="00713657" w:rsidRDefault="002166D5" w:rsidP="00713657">
      <w:pPr>
        <w:pStyle w:val="ab"/>
        <w:rPr>
          <w:rFonts w:ascii="ＭＳ 明朝" w:eastAsia="ＭＳ 明朝" w:hAnsi="ＭＳ 明朝"/>
        </w:rPr>
      </w:pPr>
    </w:p>
    <w:p w14:paraId="636F2AD4" w14:textId="44E0E6CC" w:rsidR="00847F15" w:rsidRDefault="00847F15" w:rsidP="00847F15">
      <w:pPr>
        <w:tabs>
          <w:tab w:val="center" w:pos="4819"/>
        </w:tabs>
        <w:jc w:val="left"/>
        <w:rPr>
          <w:rFonts w:ascii="Arial" w:eastAsia="ＭＳ Ｐゴシック" w:hAnsi="Arial" w:cs="Arial"/>
          <w:sz w:val="24"/>
        </w:rPr>
      </w:pPr>
    </w:p>
    <w:p w14:paraId="58B2890A" w14:textId="77777777" w:rsidR="00E2615C" w:rsidRDefault="00E2615C" w:rsidP="00E2615C">
      <w:pPr>
        <w:tabs>
          <w:tab w:val="center" w:pos="4819"/>
        </w:tabs>
        <w:jc w:val="left"/>
        <w:rPr>
          <w:rFonts w:ascii="Arial" w:eastAsia="ＭＳ Ｐゴシック" w:hAnsi="Arial" w:cs="Arial"/>
          <w:sz w:val="24"/>
        </w:rPr>
      </w:pP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4402BA9" wp14:editId="3CD7C2DE">
                <wp:simplePos x="0" y="0"/>
                <wp:positionH relativeFrom="column">
                  <wp:posOffset>5147973</wp:posOffset>
                </wp:positionH>
                <wp:positionV relativeFrom="paragraph">
                  <wp:posOffset>-370233</wp:posOffset>
                </wp:positionV>
                <wp:extent cx="1042835" cy="1404620"/>
                <wp:effectExtent l="0" t="0" r="24130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5E066" w14:textId="1C7E3FED" w:rsidR="00E2615C" w:rsidRPr="003B74BA" w:rsidRDefault="00E2615C" w:rsidP="00E261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C672AD">
                              <w:rPr>
                                <w:rFonts w:hint="eastAsia"/>
                              </w:rPr>
                              <w:t>1</w:t>
                            </w:r>
                            <w:r w:rsidR="00D13BFC" w:rsidRPr="003B74BA">
                              <w:t>5</w:t>
                            </w:r>
                            <w:r w:rsidR="00C672AD" w:rsidRPr="003B74BA">
                              <w:rPr>
                                <w:rFonts w:hint="eastAsia"/>
                              </w:rPr>
                              <w:t>-</w:t>
                            </w:r>
                            <w:r w:rsidR="004C001A" w:rsidRPr="003B74BA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402BA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5.35pt;margin-top:-29.15pt;width:82.1pt;height:110.6pt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">
                <v:textbox style="mso-fit-shape-to-text:t">
                  <w:txbxContent>
                    <w:p w14:paraId="7DF5E066" w14:textId="1C7E3FED" w:rsidR="00E2615C" w:rsidRPr="003B74BA" w:rsidRDefault="00E2615C" w:rsidP="00E261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C672AD">
                        <w:rPr>
                          <w:rFonts w:hint="eastAsia"/>
                        </w:rPr>
                        <w:t>1</w:t>
                      </w:r>
                      <w:r w:rsidR="00D13BFC" w:rsidRPr="003B74BA">
                        <w:t>5</w:t>
                      </w:r>
                      <w:r w:rsidR="00C672AD" w:rsidRPr="003B74BA">
                        <w:rPr>
                          <w:rFonts w:hint="eastAsia"/>
                        </w:rPr>
                        <w:t>-</w:t>
                      </w:r>
                      <w:r w:rsidR="004C001A" w:rsidRPr="003B74BA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766B1">
        <w:rPr>
          <w:rFonts w:ascii="Arial" w:eastAsia="ＭＳ Ｐ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5B9BA3" wp14:editId="216E7FA7">
                <wp:simplePos x="0" y="0"/>
                <wp:positionH relativeFrom="column">
                  <wp:posOffset>6887135</wp:posOffset>
                </wp:positionH>
                <wp:positionV relativeFrom="paragraph">
                  <wp:posOffset>-570562</wp:posOffset>
                </wp:positionV>
                <wp:extent cx="2080570" cy="646331"/>
                <wp:effectExtent l="0" t="0" r="26670" b="20955"/>
                <wp:wrapNone/>
                <wp:docPr id="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570" cy="6463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55F79F" w14:textId="77777777" w:rsidR="00E2615C" w:rsidRPr="009766B1" w:rsidRDefault="00E2615C" w:rsidP="00E2615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9766B1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2020.11.5</w:t>
                            </w:r>
                          </w:p>
                          <w:p w14:paraId="6D0951E5" w14:textId="77777777" w:rsidR="00E2615C" w:rsidRPr="009766B1" w:rsidRDefault="00E2615C" w:rsidP="00E2615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9766B1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需給調整市場　契約清算PJT</w:t>
                            </w:r>
                          </w:p>
                          <w:p w14:paraId="1997B4CE" w14:textId="77777777" w:rsidR="00E2615C" w:rsidRPr="009766B1" w:rsidRDefault="00E2615C" w:rsidP="00E2615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9766B1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資料65-4-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4（参考）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B9BA3" id="_x0000_s1030" style="position:absolute;margin-left:542.3pt;margin-top:-44.95pt;width:163.8pt;height:50.9pt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" filled="f" strokecolor="black [3213]">
                <v:textbox style="mso-fit-shape-to-text:t">
                  <w:txbxContent>
                    <w:p w14:paraId="3055F79F" w14:textId="77777777" w:rsidR="00E2615C" w:rsidRPr="009766B1" w:rsidRDefault="00E2615C" w:rsidP="00E2615C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9766B1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</w:rPr>
                        <w:t>2020.11.5</w:t>
                      </w:r>
                    </w:p>
                    <w:p w14:paraId="6D0951E5" w14:textId="77777777" w:rsidR="00E2615C" w:rsidRPr="009766B1" w:rsidRDefault="00E2615C" w:rsidP="00E2615C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9766B1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</w:rPr>
                        <w:t>需給調整市場　契約清算PJT</w:t>
                      </w:r>
                    </w:p>
                    <w:p w14:paraId="1997B4CE" w14:textId="77777777" w:rsidR="00E2615C" w:rsidRPr="009766B1" w:rsidRDefault="00E2615C" w:rsidP="00E2615C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9766B1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</w:rPr>
                        <w:t>資料65-4-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</w:rPr>
                        <w:t>4（参考）</w:t>
                      </w:r>
                    </w:p>
                  </w:txbxContent>
                </v:textbox>
              </v:rect>
            </w:pict>
          </mc:Fallback>
        </mc:AlternateContent>
      </w:r>
    </w:p>
    <w:p w14:paraId="3ACAFB15" w14:textId="2772D73C" w:rsidR="00847F15" w:rsidRDefault="00E2615C" w:rsidP="00847F1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06035"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4B3549" wp14:editId="61A7435F">
                <wp:simplePos x="0" y="0"/>
                <wp:positionH relativeFrom="margin">
                  <wp:posOffset>-371475</wp:posOffset>
                </wp:positionH>
                <wp:positionV relativeFrom="topMargin">
                  <wp:posOffset>719455</wp:posOffset>
                </wp:positionV>
                <wp:extent cx="1066800" cy="295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  <a:effectLst/>
                      </wps:spPr>
                      <wps:txbx>
                        <w:txbxContent>
                          <w:p w14:paraId="3EAE2E1C" w14:textId="77777777" w:rsidR="00847F15" w:rsidRPr="00DF4A55" w:rsidRDefault="00847F15" w:rsidP="00847F15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DF4A55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B3549" id="テキスト ボックス 4" o:spid="_x0000_s1031" type="#_x0000_t202" style="position:absolute;left:0;text-align:left;margin-left:-29.25pt;margin-top:56.65pt;width:84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" fillcolor="window" strokecolor="blue" strokeweight=".5pt">
                <v:textbox>
                  <w:txbxContent>
                    <w:p w14:paraId="3EAE2E1C" w14:textId="77777777" w:rsidR="00847F15" w:rsidRPr="00DF4A55" w:rsidRDefault="00847F15" w:rsidP="00847F15">
                      <w:pPr>
                        <w:jc w:val="center"/>
                        <w:rPr>
                          <w:color w:val="0000FF"/>
                        </w:rPr>
                      </w:pPr>
                      <w:r w:rsidRPr="00DF4A55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47F15">
        <w:rPr>
          <w:rFonts w:ascii="ＭＳ Ｐゴシック" w:eastAsia="ＭＳ Ｐゴシック" w:hAnsi="ＭＳ Ｐゴシック" w:hint="eastAsia"/>
          <w:sz w:val="32"/>
          <w:szCs w:val="32"/>
        </w:rPr>
        <w:t>電源等審査に関わる補足情報</w:t>
      </w:r>
      <w:r w:rsidR="00BC5DEB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8563B3">
        <w:rPr>
          <w:rFonts w:ascii="ＭＳ Ｐゴシック" w:eastAsia="ＭＳ Ｐゴシック" w:hAnsi="ＭＳ Ｐゴシック" w:hint="eastAsia"/>
          <w:sz w:val="32"/>
          <w:szCs w:val="32"/>
        </w:rPr>
        <w:t>二</w:t>
      </w:r>
      <w:r w:rsidR="00BC5DEB" w:rsidRPr="002166D5">
        <w:rPr>
          <w:rFonts w:ascii="ＭＳ Ｐゴシック" w:eastAsia="ＭＳ Ｐゴシック" w:hAnsi="ＭＳ Ｐゴシック" w:hint="eastAsia"/>
          <w:sz w:val="32"/>
          <w:szCs w:val="32"/>
        </w:rPr>
        <w:t>次調整力</w:t>
      </w:r>
      <w:r w:rsidR="008563B3">
        <w:rPr>
          <w:rFonts w:ascii="ＭＳ Ｐゴシック" w:eastAsia="ＭＳ Ｐゴシック" w:hAnsi="ＭＳ Ｐゴシック" w:hint="eastAsia"/>
          <w:sz w:val="32"/>
          <w:szCs w:val="32"/>
        </w:rPr>
        <w:t>①</w:t>
      </w:r>
      <w:r w:rsidR="00BC5DEB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180F15F8" w14:textId="77777777" w:rsidR="00847F15" w:rsidRDefault="00847F15" w:rsidP="00847F1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W w:w="734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961"/>
      </w:tblGrid>
      <w:tr w:rsidR="00847F15" w:rsidRPr="00D31CB3" w14:paraId="33F86D02" w14:textId="77777777" w:rsidTr="00847F15">
        <w:trPr>
          <w:trHeight w:val="609"/>
        </w:trPr>
        <w:tc>
          <w:tcPr>
            <w:tcW w:w="2381" w:type="dxa"/>
            <w:shd w:val="clear" w:color="auto" w:fill="auto"/>
            <w:vAlign w:val="center"/>
          </w:tcPr>
          <w:p w14:paraId="15CA8D8F" w14:textId="77777777" w:rsidR="00847F15" w:rsidRPr="00D31CB3" w:rsidRDefault="00847F15" w:rsidP="00847F1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vAlign w:val="center"/>
          </w:tcPr>
          <w:p w14:paraId="49A80F28" w14:textId="77777777" w:rsidR="00847F15" w:rsidRDefault="00847F15" w:rsidP="00847F1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8FB6B4D" wp14:editId="40503CD1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2540</wp:posOffset>
                      </wp:positionV>
                      <wp:extent cx="1143000" cy="246380"/>
                      <wp:effectExtent l="299720" t="12065" r="5080" b="8255"/>
                      <wp:wrapNone/>
                      <wp:docPr id="5" name="吹き出し: 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46380"/>
                              </a:xfrm>
                              <a:prstGeom prst="wedgeRectCallout">
                                <a:avLst>
                                  <a:gd name="adj1" fmla="val -71944"/>
                                  <a:gd name="adj2" fmla="val 45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C61A1" w14:textId="77777777" w:rsidR="00847F15" w:rsidRDefault="00847F15" w:rsidP="00847F15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都道府県から記載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B6B4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8" o:spid="_x0000_s1032" type="#_x0000_t61" style="position:absolute;left:0;text-align:left;margin-left:172.1pt;margin-top:.2pt;width:90pt;height:1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" adj="-4740,20654" strokecolor="red">
                      <v:textbox inset="5.85pt,.7pt,5.85pt,.7pt">
                        <w:txbxContent>
                          <w:p w14:paraId="288C61A1" w14:textId="77777777" w:rsidR="00847F15" w:rsidRDefault="00847F15" w:rsidP="00847F15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〒　</w:t>
            </w:r>
            <w:r w:rsidRPr="00F3465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－　</w:t>
            </w:r>
            <w:r w:rsidRPr="00F3465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◎◎◎◎</w:t>
            </w:r>
          </w:p>
          <w:p w14:paraId="19089427" w14:textId="4F5A5F00" w:rsidR="00847F15" w:rsidRPr="00D31CB3" w:rsidRDefault="00847F15" w:rsidP="00847F1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65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■■県■■市■■ ○丁目○番○号</w:t>
            </w:r>
          </w:p>
        </w:tc>
      </w:tr>
      <w:tr w:rsidR="00847F15" w:rsidRPr="00D31CB3" w14:paraId="15802366" w14:textId="77777777" w:rsidTr="00847F15">
        <w:trPr>
          <w:trHeight w:val="308"/>
        </w:trPr>
        <w:tc>
          <w:tcPr>
            <w:tcW w:w="2381" w:type="dxa"/>
            <w:shd w:val="clear" w:color="auto" w:fill="auto"/>
            <w:vAlign w:val="center"/>
          </w:tcPr>
          <w:p w14:paraId="5C7AA3B1" w14:textId="77777777" w:rsidR="00847F15" w:rsidRPr="00D31CB3" w:rsidRDefault="00847F15" w:rsidP="00847F1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vAlign w:val="center"/>
          </w:tcPr>
          <w:p w14:paraId="1C9246F3" w14:textId="613A0194" w:rsidR="00847F15" w:rsidRPr="00D31CB3" w:rsidRDefault="00847F15" w:rsidP="00847F1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65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○○○○株式会社</w:t>
            </w:r>
          </w:p>
        </w:tc>
      </w:tr>
      <w:tr w:rsidR="00847F15" w:rsidRPr="00D31CB3" w14:paraId="70A2911F" w14:textId="77777777" w:rsidTr="00847F15">
        <w:trPr>
          <w:trHeight w:val="356"/>
        </w:trPr>
        <w:tc>
          <w:tcPr>
            <w:tcW w:w="2381" w:type="dxa"/>
            <w:shd w:val="clear" w:color="auto" w:fill="auto"/>
            <w:vAlign w:val="center"/>
          </w:tcPr>
          <w:p w14:paraId="6FDAB600" w14:textId="77777777" w:rsidR="00847F15" w:rsidRPr="00D31CB3" w:rsidRDefault="00847F15" w:rsidP="00847F1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961" w:type="dxa"/>
            <w:vAlign w:val="center"/>
          </w:tcPr>
          <w:p w14:paraId="6EBEE6CC" w14:textId="095B7AF0" w:rsidR="00847F15" w:rsidRPr="00D31CB3" w:rsidRDefault="00847F15" w:rsidP="00847F15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F3465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</w:tr>
      <w:tr w:rsidR="00847F15" w:rsidRPr="00D31CB3" w14:paraId="0C4C0D6A" w14:textId="77777777" w:rsidTr="00847F15">
        <w:trPr>
          <w:trHeight w:val="275"/>
        </w:trPr>
        <w:tc>
          <w:tcPr>
            <w:tcW w:w="2381" w:type="dxa"/>
            <w:shd w:val="clear" w:color="auto" w:fill="auto"/>
            <w:vAlign w:val="center"/>
          </w:tcPr>
          <w:p w14:paraId="27A633D2" w14:textId="77777777" w:rsidR="00847F15" w:rsidRPr="003D26D7" w:rsidRDefault="00847F15" w:rsidP="00847F1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</w:t>
            </w:r>
            <w:r w:rsidRPr="003D26D7">
              <w:rPr>
                <w:rFonts w:ascii="ＭＳ Ｐゴシック" w:eastAsia="ＭＳ Ｐゴシック" w:hAnsi="ＭＳ Ｐゴシック" w:hint="eastAsia"/>
                <w:sz w:val="24"/>
              </w:rPr>
              <w:t>者連絡先</w:t>
            </w:r>
          </w:p>
          <w:p w14:paraId="2E1EC5F3" w14:textId="77777777" w:rsidR="00847F15" w:rsidRPr="00D31CB3" w:rsidRDefault="00847F15" w:rsidP="00847F1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D26D7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3D26D7">
              <w:rPr>
                <w:rFonts w:ascii="ＭＳ Ｐゴシック" w:eastAsia="ＭＳ Ｐゴシック" w:hAnsi="ＭＳ Ｐゴシック"/>
                <w:sz w:val="24"/>
              </w:rPr>
              <w:t>Email</w:t>
            </w:r>
            <w:r w:rsidRPr="003D26D7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3D26D7">
              <w:rPr>
                <w:rFonts w:ascii="ＭＳ Ｐゴシック" w:eastAsia="ＭＳ Ｐゴシック" w:hAnsi="ＭＳ Ｐゴシック"/>
                <w:sz w:val="24"/>
              </w:rPr>
              <w:t>T</w:t>
            </w:r>
            <w:r w:rsidRPr="00D31CB3">
              <w:rPr>
                <w:rFonts w:ascii="ＭＳ Ｐゴシック" w:eastAsia="ＭＳ Ｐゴシック" w:hAnsi="ＭＳ Ｐゴシック"/>
                <w:sz w:val="24"/>
              </w:rPr>
              <w:t>el）</w:t>
            </w:r>
          </w:p>
        </w:tc>
        <w:tc>
          <w:tcPr>
            <w:tcW w:w="4961" w:type="dxa"/>
            <w:vAlign w:val="center"/>
          </w:tcPr>
          <w:p w14:paraId="1587F972" w14:textId="77777777" w:rsidR="00847F15" w:rsidRDefault="00847F15" w:rsidP="00847F1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Email：</w:t>
            </w:r>
            <w:r w:rsidRPr="00546730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××××@××××.</w:t>
            </w:r>
            <w:proofErr w:type="spellStart"/>
            <w:r w:rsidRPr="00546730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jp</w:t>
            </w:r>
            <w:proofErr w:type="spellEnd"/>
          </w:p>
          <w:p w14:paraId="6DB700EA" w14:textId="1C793CFE" w:rsidR="00847F15" w:rsidRPr="00D31CB3" w:rsidRDefault="00847F15" w:rsidP="00847F1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Tel</w:t>
            </w:r>
            <w:r w:rsidRPr="008977FC">
              <w:rPr>
                <w:rFonts w:ascii="ＭＳ Ｐゴシック" w:eastAsia="ＭＳ Ｐゴシック" w:hAnsi="ＭＳ Ｐゴシック" w:hint="eastAsia"/>
                <w:color w:val="0070C0"/>
                <w:sz w:val="24"/>
              </w:rPr>
              <w:t>：</w:t>
            </w:r>
            <w:r w:rsidRPr="00546730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○○○-○○○-○○○○</w:t>
            </w:r>
          </w:p>
        </w:tc>
      </w:tr>
    </w:tbl>
    <w:p w14:paraId="5CAB5B0C" w14:textId="77777777" w:rsidR="00847F15" w:rsidRDefault="00847F15" w:rsidP="00847F15">
      <w:pPr>
        <w:rPr>
          <w:rFonts w:eastAsia="ＭＳ Ｐ明朝" w:hAnsi="ＭＳ Ｐ明朝" w:cs="Arial"/>
          <w:sz w:val="24"/>
        </w:rPr>
      </w:pPr>
    </w:p>
    <w:p w14:paraId="4D1611F4" w14:textId="073CFA11" w:rsidR="002166D5" w:rsidRDefault="002166D5" w:rsidP="002166D5">
      <w:pPr>
        <w:rPr>
          <w:rFonts w:ascii="ＭＳ Ｐ明朝" w:eastAsia="ＭＳ Ｐ明朝" w:hAnsi="ＭＳ Ｐ明朝" w:cs="Arial"/>
          <w:sz w:val="24"/>
        </w:rPr>
      </w:pPr>
      <w:r>
        <w:rPr>
          <w:rFonts w:eastAsia="ＭＳ Ｐ明朝" w:hAnsi="ＭＳ Ｐ明朝" w:cs="Arial"/>
          <w:sz w:val="24"/>
        </w:rPr>
        <w:t xml:space="preserve">　</w:t>
      </w:r>
      <w:r w:rsidR="008563B3">
        <w:rPr>
          <w:rFonts w:eastAsia="ＭＳ Ｐ明朝" w:hAnsi="ＭＳ Ｐ明朝" w:cs="Arial" w:hint="eastAsia"/>
          <w:sz w:val="24"/>
        </w:rPr>
        <w:t>二</w:t>
      </w:r>
      <w:r>
        <w:rPr>
          <w:rFonts w:eastAsia="ＭＳ Ｐ明朝" w:hAnsi="ＭＳ Ｐ明朝" w:cs="Arial"/>
          <w:sz w:val="24"/>
        </w:rPr>
        <w:t>次調整力</w:t>
      </w:r>
      <w:r w:rsidR="008563B3">
        <w:rPr>
          <w:rFonts w:eastAsia="ＭＳ Ｐ明朝" w:hAnsi="ＭＳ Ｐ明朝" w:cs="Arial" w:hint="eastAsia"/>
          <w:sz w:val="24"/>
        </w:rPr>
        <w:t>①</w:t>
      </w:r>
      <w:r>
        <w:rPr>
          <w:rFonts w:eastAsia="ＭＳ Ｐ明朝" w:hAnsi="ＭＳ Ｐ明朝" w:cs="Arial"/>
          <w:sz w:val="24"/>
        </w:rPr>
        <w:t>の技術要件等に関する情報のうち</w:t>
      </w:r>
      <w:r>
        <w:rPr>
          <w:rFonts w:ascii="ＭＳ Ｐ明朝" w:eastAsia="ＭＳ Ｐ明朝" w:hAnsi="ＭＳ Ｐ明朝" w:hint="eastAsia"/>
          <w:color w:val="000000"/>
          <w:sz w:val="24"/>
        </w:rPr>
        <w:t>需給調整市場システムの登録されない情報を補完する目的で</w:t>
      </w:r>
      <w:r>
        <w:rPr>
          <w:rFonts w:ascii="ＭＳ Ｐ明朝" w:eastAsia="ＭＳ Ｐ明朝" w:hAnsi="ＭＳ Ｐ明朝" w:cs="Arial" w:hint="eastAsia"/>
          <w:sz w:val="24"/>
        </w:rPr>
        <w:t>、下記のとおり報告いたします。</w:t>
      </w:r>
    </w:p>
    <w:p w14:paraId="7D142535" w14:textId="77777777" w:rsidR="002166D5" w:rsidRPr="00AF3676" w:rsidRDefault="002166D5" w:rsidP="002166D5">
      <w:pPr>
        <w:rPr>
          <w:rFonts w:ascii="ＭＳ Ｐ明朝" w:eastAsia="ＭＳ Ｐ明朝" w:hAnsi="ＭＳ Ｐ明朝" w:cs="Arial"/>
          <w:sz w:val="24"/>
        </w:rPr>
      </w:pPr>
    </w:p>
    <w:p w14:paraId="5D9EA0D7" w14:textId="35FDBE26" w:rsidR="00847F15" w:rsidRDefault="00847F15" w:rsidP="00847F15">
      <w:pPr>
        <w:pStyle w:val="aa"/>
        <w:rPr>
          <w:rFonts w:ascii="ＭＳ Ｐ明朝" w:eastAsia="ＭＳ Ｐ明朝" w:hAnsi="ＭＳ Ｐ明朝" w:cs="Arial"/>
        </w:rPr>
      </w:pPr>
      <w:r w:rsidRPr="00AF3676">
        <w:rPr>
          <w:rFonts w:ascii="ＭＳ Ｐ明朝" w:eastAsia="ＭＳ Ｐ明朝" w:hAnsi="ＭＳ Ｐ明朝" w:cs="Arial"/>
        </w:rPr>
        <w:t>記</w:t>
      </w:r>
    </w:p>
    <w:p w14:paraId="0823D74B" w14:textId="77777777" w:rsidR="002166D5" w:rsidRPr="002166D5" w:rsidRDefault="002166D5" w:rsidP="002166D5"/>
    <w:p w14:paraId="5EB04150" w14:textId="49838BED" w:rsidR="004D2E85" w:rsidRDefault="005061A5" w:rsidP="004D2E85">
      <w:pPr>
        <w:pStyle w:val="af8"/>
        <w:numPr>
          <w:ilvl w:val="0"/>
          <w:numId w:val="10"/>
        </w:numPr>
        <w:spacing w:line="320" w:lineRule="exact"/>
        <w:ind w:leftChars="0"/>
        <w:rPr>
          <w:rFonts w:ascii="ＭＳ Ｐ明朝" w:eastAsia="ＭＳ Ｐ明朝" w:hAnsi="ＭＳ Ｐ明朝"/>
          <w:color w:val="000000"/>
          <w:sz w:val="24"/>
        </w:rPr>
      </w:pPr>
      <w:r>
        <w:rPr>
          <w:rFonts w:eastAsia="ＭＳ Ｐ明朝" w:hAnsi="ＭＳ Ｐ明朝" w:cs="Arial" w:hint="eastAsia"/>
          <w:sz w:val="24"/>
        </w:rPr>
        <w:t>二</w:t>
      </w:r>
      <w:r w:rsidR="004D2E85">
        <w:rPr>
          <w:rFonts w:eastAsia="ＭＳ Ｐ明朝" w:hAnsi="ＭＳ Ｐ明朝" w:cs="Arial"/>
          <w:sz w:val="24"/>
        </w:rPr>
        <w:t>次調整力</w:t>
      </w:r>
      <w:r>
        <w:rPr>
          <w:rFonts w:eastAsia="ＭＳ Ｐ明朝" w:hAnsi="ＭＳ Ｐ明朝" w:cs="Arial" w:hint="eastAsia"/>
          <w:sz w:val="24"/>
        </w:rPr>
        <w:t>①</w:t>
      </w:r>
      <w:r w:rsidR="004D2E85">
        <w:rPr>
          <w:rFonts w:eastAsia="ＭＳ Ｐ明朝" w:hAnsi="ＭＳ Ｐ明朝" w:cs="Arial"/>
          <w:sz w:val="24"/>
        </w:rPr>
        <w:t>の技術要件等に関する</w:t>
      </w:r>
      <w:r w:rsidR="004D2E85" w:rsidRPr="00390F65">
        <w:rPr>
          <w:rFonts w:ascii="ＭＳ Ｐ明朝" w:eastAsia="ＭＳ Ｐ明朝" w:hAnsi="ＭＳ Ｐ明朝" w:hint="eastAsia"/>
          <w:color w:val="000000"/>
          <w:sz w:val="24"/>
        </w:rPr>
        <w:t>補足情報</w:t>
      </w:r>
    </w:p>
    <w:tbl>
      <w:tblPr>
        <w:tblW w:w="9282" w:type="dxa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9"/>
        <w:gridCol w:w="4973"/>
      </w:tblGrid>
      <w:tr w:rsidR="004D2E85" w:rsidRPr="00A448F8" w14:paraId="3E5C3D7E" w14:textId="77777777" w:rsidTr="00F374C7">
        <w:trPr>
          <w:trHeight w:val="311"/>
        </w:trPr>
        <w:tc>
          <w:tcPr>
            <w:tcW w:w="4309" w:type="dxa"/>
            <w:vAlign w:val="center"/>
            <w:hideMark/>
          </w:tcPr>
          <w:p w14:paraId="2AC6704E" w14:textId="77777777" w:rsidR="004D2E85" w:rsidRPr="00A448F8" w:rsidRDefault="004D2E85" w:rsidP="004D2E85">
            <w:pPr>
              <w:ind w:left="480" w:hangingChars="200" w:hanging="480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１</w:t>
            </w: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 xml:space="preserve">　対象電源等の名称</w:t>
            </w:r>
          </w:p>
        </w:tc>
        <w:tc>
          <w:tcPr>
            <w:tcW w:w="4973" w:type="dxa"/>
            <w:vAlign w:val="center"/>
            <w:hideMark/>
          </w:tcPr>
          <w:p w14:paraId="19CF3CCD" w14:textId="1ED77BED" w:rsidR="004D2E85" w:rsidRPr="00A448F8" w:rsidRDefault="004D2E85" w:rsidP="004D2E85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 w:rsidRPr="00F3465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■■発電所○○号機</w:t>
            </w: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 xml:space="preserve">   </w:t>
            </w:r>
          </w:p>
        </w:tc>
      </w:tr>
      <w:tr w:rsidR="004D2E85" w:rsidRPr="00A448F8" w14:paraId="0F085A6E" w14:textId="77777777" w:rsidTr="00F374C7">
        <w:trPr>
          <w:trHeight w:val="218"/>
        </w:trPr>
        <w:tc>
          <w:tcPr>
            <w:tcW w:w="4309" w:type="dxa"/>
            <w:vAlign w:val="center"/>
          </w:tcPr>
          <w:p w14:paraId="73AFED60" w14:textId="6530B2FC" w:rsidR="004D2E85" w:rsidRPr="00A448F8" w:rsidRDefault="004D2E85" w:rsidP="004D2E85">
            <w:pPr>
              <w:ind w:left="480" w:hangingChars="200" w:hanging="480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２　系統コード</w:t>
            </w:r>
          </w:p>
        </w:tc>
        <w:tc>
          <w:tcPr>
            <w:tcW w:w="4973" w:type="dxa"/>
            <w:vAlign w:val="center"/>
          </w:tcPr>
          <w:p w14:paraId="3F327D94" w14:textId="247C3753" w:rsidR="004D2E85" w:rsidRPr="00A448F8" w:rsidRDefault="004D2E85" w:rsidP="004D2E85">
            <w:pPr>
              <w:jc w:val="right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 w:rsidRPr="00F34656">
              <w:rPr>
                <w:rFonts w:ascii="ＭＳ Ｐゴシック" w:eastAsia="ＭＳ Ｐゴシック" w:hAnsi="ＭＳ Ｐゴシック" w:cs="Meiryo UI" w:hint="eastAsia"/>
                <w:noProof/>
                <w:color w:val="0000FF"/>
                <w:sz w:val="24"/>
              </w:rPr>
              <w:t>○○○○○（５桁）</w:t>
            </w:r>
            <w:r w:rsidRPr="004E52C6">
              <w:rPr>
                <w:rFonts w:ascii="ＭＳ Ｐゴシック" w:eastAsia="ＭＳ Ｐゴシック" w:hAnsi="ＭＳ Ｐゴシック" w:cs="Meiryo UI"/>
                <w:noProof/>
                <w:color w:val="000000"/>
                <w:sz w:val="24"/>
              </w:rPr>
              <w:t xml:space="preserve"> </w:t>
            </w:r>
          </w:p>
        </w:tc>
      </w:tr>
      <w:tr w:rsidR="00CB4ACA" w:rsidRPr="00CB4ACA" w14:paraId="6F5D10D5" w14:textId="77777777" w:rsidTr="00F374C7">
        <w:trPr>
          <w:trHeight w:val="218"/>
        </w:trPr>
        <w:tc>
          <w:tcPr>
            <w:tcW w:w="4309" w:type="dxa"/>
            <w:vAlign w:val="center"/>
          </w:tcPr>
          <w:p w14:paraId="43291996" w14:textId="3C36D4AD" w:rsidR="00CB4ACA" w:rsidRDefault="00CB4ACA" w:rsidP="00CB4ACA">
            <w:pPr>
              <w:ind w:left="480" w:hangingChars="200" w:hanging="480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３　系統連系申込日</w:t>
            </w:r>
          </w:p>
        </w:tc>
        <w:tc>
          <w:tcPr>
            <w:tcW w:w="4973" w:type="dxa"/>
            <w:vAlign w:val="center"/>
          </w:tcPr>
          <w:p w14:paraId="1AC76AE8" w14:textId="5B5DB3A3" w:rsidR="00CB4ACA" w:rsidRPr="00F34656" w:rsidRDefault="00CB4ACA" w:rsidP="00CB4ACA">
            <w:pPr>
              <w:jc w:val="right"/>
              <w:rPr>
                <w:rFonts w:ascii="ＭＳ Ｐゴシック" w:eastAsia="ＭＳ Ｐゴシック" w:hAnsi="ＭＳ Ｐゴシック" w:cs="Meiryo UI"/>
                <w:noProof/>
                <w:color w:val="0000FF"/>
                <w:sz w:val="24"/>
              </w:rPr>
            </w:pPr>
            <w:r w:rsidRPr="00F34656">
              <w:rPr>
                <w:rFonts w:ascii="ＭＳ Ｐゴシック" w:eastAsia="ＭＳ Ｐゴシック" w:hAnsi="ＭＳ Ｐゴシック" w:cs="Meiryo UI" w:hint="eastAsia"/>
                <w:noProof/>
                <w:color w:val="0000FF"/>
                <w:sz w:val="24"/>
              </w:rPr>
              <w:t>○○○○</w:t>
            </w:r>
            <w:r>
              <w:rPr>
                <w:rFonts w:ascii="ＭＳ Ｐゴシック" w:eastAsia="ＭＳ Ｐゴシック" w:hAnsi="ＭＳ Ｐゴシック" w:cs="Meiryo UI" w:hint="eastAsia"/>
                <w:noProof/>
                <w:color w:val="000000"/>
                <w:sz w:val="24"/>
              </w:rPr>
              <w:t>年</w:t>
            </w:r>
            <w:r w:rsidRPr="00F34656">
              <w:rPr>
                <w:rFonts w:ascii="ＭＳ Ｐゴシック" w:eastAsia="ＭＳ Ｐゴシック" w:hAnsi="ＭＳ Ｐゴシック" w:cs="Meiryo UI" w:hint="eastAsia"/>
                <w:noProof/>
                <w:color w:val="0000FF"/>
                <w:sz w:val="24"/>
              </w:rPr>
              <w:t>○○</w:t>
            </w:r>
            <w:r>
              <w:rPr>
                <w:rFonts w:ascii="ＭＳ Ｐゴシック" w:eastAsia="ＭＳ Ｐゴシック" w:hAnsi="ＭＳ Ｐゴシック" w:cs="Meiryo UI" w:hint="eastAsia"/>
                <w:noProof/>
                <w:color w:val="000000"/>
                <w:sz w:val="24"/>
              </w:rPr>
              <w:t>月</w:t>
            </w:r>
            <w:r w:rsidRPr="00F34656">
              <w:rPr>
                <w:rFonts w:ascii="ＭＳ Ｐゴシック" w:eastAsia="ＭＳ Ｐゴシック" w:hAnsi="ＭＳ Ｐゴシック" w:cs="Meiryo UI" w:hint="eastAsia"/>
                <w:noProof/>
                <w:color w:val="0000FF"/>
                <w:sz w:val="24"/>
              </w:rPr>
              <w:t>○○</w:t>
            </w:r>
            <w:r>
              <w:rPr>
                <w:rFonts w:ascii="ＭＳ Ｐゴシック" w:eastAsia="ＭＳ Ｐゴシック" w:hAnsi="ＭＳ Ｐゴシック" w:cs="Meiryo UI" w:hint="eastAsia"/>
                <w:noProof/>
                <w:color w:val="000000"/>
                <w:sz w:val="24"/>
              </w:rPr>
              <w:t>日</w:t>
            </w:r>
          </w:p>
        </w:tc>
      </w:tr>
      <w:tr w:rsidR="00CB4ACA" w:rsidRPr="00A448F8" w14:paraId="28FAAC45" w14:textId="77777777" w:rsidTr="00F374C7">
        <w:trPr>
          <w:trHeight w:val="737"/>
        </w:trPr>
        <w:tc>
          <w:tcPr>
            <w:tcW w:w="4309" w:type="dxa"/>
            <w:vAlign w:val="center"/>
          </w:tcPr>
          <w:p w14:paraId="4E81E243" w14:textId="1E37BCFD" w:rsidR="00CB4ACA" w:rsidRPr="00A448F8" w:rsidRDefault="00041639" w:rsidP="00CB4ACA">
            <w:pPr>
              <w:spacing w:line="320" w:lineRule="exact"/>
              <w:ind w:left="240" w:hangingChars="100" w:hanging="240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４</w:t>
            </w:r>
            <w:r w:rsidR="00CB4ACA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 xml:space="preserve">　遅れ時間</w:t>
            </w:r>
          </w:p>
        </w:tc>
        <w:tc>
          <w:tcPr>
            <w:tcW w:w="4973" w:type="dxa"/>
            <w:vAlign w:val="center"/>
          </w:tcPr>
          <w:p w14:paraId="4FDA97EF" w14:textId="5167AC90" w:rsidR="00CB4ACA" w:rsidRDefault="00CE075F" w:rsidP="00CB4ACA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 w:rsidRPr="00CE075F">
              <w:rPr>
                <w:rFonts w:ascii="ＭＳ Ｐゴシック" w:eastAsia="ＭＳ Ｐゴシック" w:hAnsi="ＭＳ Ｐゴシック" w:cs="Meiryo UI" w:hint="eastAsia"/>
                <w:color w:val="0000FF"/>
                <w:sz w:val="24"/>
              </w:rPr>
              <w:t>110</w:t>
            </w:r>
            <w:r w:rsidR="00CB4ACA"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  <w:t>秒</w:t>
            </w:r>
          </w:p>
          <w:p w14:paraId="0A6D9506" w14:textId="342E1741" w:rsidR="00CB4ACA" w:rsidRPr="00A448F8" w:rsidRDefault="00CB4ACA" w:rsidP="00CB4ACA">
            <w:pPr>
              <w:spacing w:line="280" w:lineRule="exact"/>
              <w:jc w:val="right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  <w:t>(</w:t>
            </w: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120</w:t>
            </w:r>
            <w:r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  <w:t>秒</w:t>
            </w: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※</w:t>
            </w:r>
            <w:r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  <w:t>以内)</w:t>
            </w:r>
          </w:p>
        </w:tc>
      </w:tr>
    </w:tbl>
    <w:p w14:paraId="614C4497" w14:textId="77777777" w:rsidR="008563B3" w:rsidRDefault="008563B3" w:rsidP="008563B3">
      <w:pPr>
        <w:spacing w:line="320" w:lineRule="exact"/>
        <w:ind w:leftChars="100" w:left="210"/>
        <w:jc w:val="right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※新設発電機の場合は30秒</w:t>
      </w:r>
    </w:p>
    <w:p w14:paraId="240AF6F6" w14:textId="4D35711C" w:rsidR="002166D5" w:rsidRPr="008563B3" w:rsidRDefault="002166D5" w:rsidP="008466C7">
      <w:pPr>
        <w:pStyle w:val="ab"/>
      </w:pPr>
    </w:p>
    <w:p w14:paraId="2292A2D8" w14:textId="5C76FFE6" w:rsidR="00847F15" w:rsidRPr="002166D5" w:rsidRDefault="00847F15" w:rsidP="008466C7">
      <w:pPr>
        <w:pStyle w:val="ab"/>
      </w:pPr>
      <w:r w:rsidRPr="00F83514">
        <w:rPr>
          <w:rFonts w:hint="eastAsia"/>
        </w:rPr>
        <w:t>以　上</w:t>
      </w:r>
    </w:p>
    <w:sectPr w:rsidR="00847F15" w:rsidRPr="002166D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B0C9" w14:textId="77777777" w:rsidR="003E77D7" w:rsidRDefault="003E77D7">
      <w:r>
        <w:separator/>
      </w:r>
    </w:p>
  </w:endnote>
  <w:endnote w:type="continuationSeparator" w:id="0">
    <w:p w14:paraId="483CC1D1" w14:textId="77777777" w:rsidR="003E77D7" w:rsidRDefault="003E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F3965" w14:textId="77777777" w:rsidR="003E77D7" w:rsidRDefault="003E77D7">
      <w:r>
        <w:separator/>
      </w:r>
    </w:p>
  </w:footnote>
  <w:footnote w:type="continuationSeparator" w:id="0">
    <w:p w14:paraId="2203D611" w14:textId="77777777" w:rsidR="003E77D7" w:rsidRDefault="003E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071"/>
    <w:multiLevelType w:val="hybridMultilevel"/>
    <w:tmpl w:val="416C3B08"/>
    <w:lvl w:ilvl="0" w:tplc="738A16B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2C6399"/>
    <w:multiLevelType w:val="hybridMultilevel"/>
    <w:tmpl w:val="416C3B08"/>
    <w:lvl w:ilvl="0" w:tplc="738A16B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4" w15:restartNumberingAfterBreak="0">
    <w:nsid w:val="273426DC"/>
    <w:multiLevelType w:val="hybridMultilevel"/>
    <w:tmpl w:val="416C3B08"/>
    <w:lvl w:ilvl="0" w:tplc="738A16B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6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7" w15:restartNumberingAfterBreak="0">
    <w:nsid w:val="41163853"/>
    <w:multiLevelType w:val="hybridMultilevel"/>
    <w:tmpl w:val="28CEAB36"/>
    <w:lvl w:ilvl="0" w:tplc="2DEC0F16">
      <w:start w:val="3"/>
      <w:numFmt w:val="bullet"/>
      <w:lvlText w:val="・"/>
      <w:lvlJc w:val="left"/>
      <w:pPr>
        <w:ind w:left="36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8" w15:restartNumberingAfterBreak="0">
    <w:nsid w:val="5ED85496"/>
    <w:multiLevelType w:val="hybridMultilevel"/>
    <w:tmpl w:val="90269C0E"/>
    <w:lvl w:ilvl="0" w:tplc="DAA0BC3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32126E"/>
    <w:multiLevelType w:val="hybridMultilevel"/>
    <w:tmpl w:val="416C3B08"/>
    <w:lvl w:ilvl="0" w:tplc="738A16B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35"/>
    <w:rsid w:val="0000124D"/>
    <w:rsid w:val="00006035"/>
    <w:rsid w:val="00017661"/>
    <w:rsid w:val="0002018A"/>
    <w:rsid w:val="00023A82"/>
    <w:rsid w:val="00036574"/>
    <w:rsid w:val="00041639"/>
    <w:rsid w:val="00051600"/>
    <w:rsid w:val="00053753"/>
    <w:rsid w:val="0005516D"/>
    <w:rsid w:val="00075B9A"/>
    <w:rsid w:val="000A598B"/>
    <w:rsid w:val="000A67CC"/>
    <w:rsid w:val="000C38C3"/>
    <w:rsid w:val="000C790C"/>
    <w:rsid w:val="000D2FF0"/>
    <w:rsid w:val="000E35E0"/>
    <w:rsid w:val="000E6DF3"/>
    <w:rsid w:val="000F2CE7"/>
    <w:rsid w:val="000F3A59"/>
    <w:rsid w:val="0011295B"/>
    <w:rsid w:val="001269A8"/>
    <w:rsid w:val="001356DD"/>
    <w:rsid w:val="001555F2"/>
    <w:rsid w:val="00162F6A"/>
    <w:rsid w:val="00182CB0"/>
    <w:rsid w:val="00192112"/>
    <w:rsid w:val="001B64AC"/>
    <w:rsid w:val="001C3A6E"/>
    <w:rsid w:val="001C3EB8"/>
    <w:rsid w:val="001E1384"/>
    <w:rsid w:val="001E3129"/>
    <w:rsid w:val="002138A1"/>
    <w:rsid w:val="002166D5"/>
    <w:rsid w:val="00225B55"/>
    <w:rsid w:val="00234D7D"/>
    <w:rsid w:val="002464B0"/>
    <w:rsid w:val="00253CA1"/>
    <w:rsid w:val="002622E9"/>
    <w:rsid w:val="00274FB6"/>
    <w:rsid w:val="002C7800"/>
    <w:rsid w:val="002D0276"/>
    <w:rsid w:val="002F0A11"/>
    <w:rsid w:val="003079B3"/>
    <w:rsid w:val="00313A5A"/>
    <w:rsid w:val="00334BD2"/>
    <w:rsid w:val="00350915"/>
    <w:rsid w:val="00360C0B"/>
    <w:rsid w:val="00382FBC"/>
    <w:rsid w:val="00390F65"/>
    <w:rsid w:val="003A675C"/>
    <w:rsid w:val="003B1B8E"/>
    <w:rsid w:val="003B74BA"/>
    <w:rsid w:val="003C1897"/>
    <w:rsid w:val="003D26D7"/>
    <w:rsid w:val="003E77D7"/>
    <w:rsid w:val="003F449F"/>
    <w:rsid w:val="00407B73"/>
    <w:rsid w:val="00451878"/>
    <w:rsid w:val="00455F98"/>
    <w:rsid w:val="00460FF6"/>
    <w:rsid w:val="004642FF"/>
    <w:rsid w:val="004A27B1"/>
    <w:rsid w:val="004B2127"/>
    <w:rsid w:val="004C001A"/>
    <w:rsid w:val="004C53BD"/>
    <w:rsid w:val="004C7800"/>
    <w:rsid w:val="004D2E85"/>
    <w:rsid w:val="004D3E01"/>
    <w:rsid w:val="004E52C6"/>
    <w:rsid w:val="005061A5"/>
    <w:rsid w:val="005174DF"/>
    <w:rsid w:val="0052012D"/>
    <w:rsid w:val="00523BE3"/>
    <w:rsid w:val="00531164"/>
    <w:rsid w:val="005434BB"/>
    <w:rsid w:val="00546730"/>
    <w:rsid w:val="00563EDC"/>
    <w:rsid w:val="005B1A7C"/>
    <w:rsid w:val="005B6103"/>
    <w:rsid w:val="005D323A"/>
    <w:rsid w:val="005D3F08"/>
    <w:rsid w:val="00605B89"/>
    <w:rsid w:val="0063542C"/>
    <w:rsid w:val="00635CB3"/>
    <w:rsid w:val="006421D5"/>
    <w:rsid w:val="00687B2C"/>
    <w:rsid w:val="0069015D"/>
    <w:rsid w:val="006B0615"/>
    <w:rsid w:val="006C090E"/>
    <w:rsid w:val="006D1A26"/>
    <w:rsid w:val="006E0D4A"/>
    <w:rsid w:val="006E33F5"/>
    <w:rsid w:val="006F457E"/>
    <w:rsid w:val="00713657"/>
    <w:rsid w:val="00750D3C"/>
    <w:rsid w:val="007518F4"/>
    <w:rsid w:val="00792758"/>
    <w:rsid w:val="00795D9A"/>
    <w:rsid w:val="007A547F"/>
    <w:rsid w:val="007A65AA"/>
    <w:rsid w:val="007B0477"/>
    <w:rsid w:val="007C20F0"/>
    <w:rsid w:val="007C4B9A"/>
    <w:rsid w:val="007C57F2"/>
    <w:rsid w:val="007D49D6"/>
    <w:rsid w:val="007E24F4"/>
    <w:rsid w:val="007E6B43"/>
    <w:rsid w:val="007F2C1A"/>
    <w:rsid w:val="007F44F2"/>
    <w:rsid w:val="00807F44"/>
    <w:rsid w:val="0082718D"/>
    <w:rsid w:val="0083293C"/>
    <w:rsid w:val="008466C7"/>
    <w:rsid w:val="00847F15"/>
    <w:rsid w:val="00850304"/>
    <w:rsid w:val="008563B3"/>
    <w:rsid w:val="008854E7"/>
    <w:rsid w:val="008856BC"/>
    <w:rsid w:val="008977FC"/>
    <w:rsid w:val="008A5BC7"/>
    <w:rsid w:val="008C4A91"/>
    <w:rsid w:val="008D4010"/>
    <w:rsid w:val="008E097A"/>
    <w:rsid w:val="008F6E9B"/>
    <w:rsid w:val="00923805"/>
    <w:rsid w:val="009314E0"/>
    <w:rsid w:val="00956458"/>
    <w:rsid w:val="0097406E"/>
    <w:rsid w:val="009766B1"/>
    <w:rsid w:val="00984712"/>
    <w:rsid w:val="009E2F07"/>
    <w:rsid w:val="00A01BB1"/>
    <w:rsid w:val="00A13962"/>
    <w:rsid w:val="00A17132"/>
    <w:rsid w:val="00A72018"/>
    <w:rsid w:val="00A7600C"/>
    <w:rsid w:val="00A83BC2"/>
    <w:rsid w:val="00A85373"/>
    <w:rsid w:val="00A86C80"/>
    <w:rsid w:val="00AC4823"/>
    <w:rsid w:val="00AD0684"/>
    <w:rsid w:val="00AD15F4"/>
    <w:rsid w:val="00AD47E2"/>
    <w:rsid w:val="00AF3676"/>
    <w:rsid w:val="00AF75ED"/>
    <w:rsid w:val="00B05027"/>
    <w:rsid w:val="00B10B65"/>
    <w:rsid w:val="00B160D6"/>
    <w:rsid w:val="00BA55A6"/>
    <w:rsid w:val="00BC5DEB"/>
    <w:rsid w:val="00BD6EDA"/>
    <w:rsid w:val="00BE52CD"/>
    <w:rsid w:val="00BF1C53"/>
    <w:rsid w:val="00C051A7"/>
    <w:rsid w:val="00C075D1"/>
    <w:rsid w:val="00C66BD5"/>
    <w:rsid w:val="00C672AD"/>
    <w:rsid w:val="00C8202F"/>
    <w:rsid w:val="00C86EEA"/>
    <w:rsid w:val="00C95BE4"/>
    <w:rsid w:val="00C97974"/>
    <w:rsid w:val="00CA3F3E"/>
    <w:rsid w:val="00CB4ACA"/>
    <w:rsid w:val="00CC2835"/>
    <w:rsid w:val="00CE075F"/>
    <w:rsid w:val="00CF02F4"/>
    <w:rsid w:val="00D03E18"/>
    <w:rsid w:val="00D07039"/>
    <w:rsid w:val="00D13BFC"/>
    <w:rsid w:val="00D31CB3"/>
    <w:rsid w:val="00D327D1"/>
    <w:rsid w:val="00D45AA0"/>
    <w:rsid w:val="00D47A71"/>
    <w:rsid w:val="00D824DD"/>
    <w:rsid w:val="00DA282D"/>
    <w:rsid w:val="00DA6F79"/>
    <w:rsid w:val="00DD07EA"/>
    <w:rsid w:val="00DF4A55"/>
    <w:rsid w:val="00E03B6C"/>
    <w:rsid w:val="00E117C9"/>
    <w:rsid w:val="00E2615C"/>
    <w:rsid w:val="00E43E2B"/>
    <w:rsid w:val="00E459F7"/>
    <w:rsid w:val="00E45DC3"/>
    <w:rsid w:val="00E611CE"/>
    <w:rsid w:val="00E779E4"/>
    <w:rsid w:val="00E80DC2"/>
    <w:rsid w:val="00E8742E"/>
    <w:rsid w:val="00EA4573"/>
    <w:rsid w:val="00EC0806"/>
    <w:rsid w:val="00EE22F2"/>
    <w:rsid w:val="00F10B26"/>
    <w:rsid w:val="00F34656"/>
    <w:rsid w:val="00F347B1"/>
    <w:rsid w:val="00F34B42"/>
    <w:rsid w:val="00F51596"/>
    <w:rsid w:val="00F617A8"/>
    <w:rsid w:val="00F62D4D"/>
    <w:rsid w:val="00F83514"/>
    <w:rsid w:val="00F87226"/>
    <w:rsid w:val="00FC06B4"/>
    <w:rsid w:val="00FC5715"/>
    <w:rsid w:val="00FE32EF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407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563B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link w:val="ac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0">
    <w:name w:val="Balloon Text"/>
    <w:basedOn w:val="a0"/>
    <w:link w:val="af1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9E2F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2">
    <w:name w:val="annotation reference"/>
    <w:basedOn w:val="a1"/>
    <w:rsid w:val="000E35E0"/>
    <w:rPr>
      <w:sz w:val="18"/>
      <w:szCs w:val="18"/>
    </w:rPr>
  </w:style>
  <w:style w:type="paragraph" w:styleId="af3">
    <w:name w:val="annotation text"/>
    <w:basedOn w:val="a0"/>
    <w:link w:val="af4"/>
    <w:rsid w:val="000E35E0"/>
    <w:pPr>
      <w:jc w:val="left"/>
    </w:pPr>
  </w:style>
  <w:style w:type="character" w:customStyle="1" w:styleId="af4">
    <w:name w:val="コメント文字列 (文字)"/>
    <w:basedOn w:val="a1"/>
    <w:link w:val="af3"/>
    <w:rsid w:val="000E35E0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0E35E0"/>
    <w:rPr>
      <w:b/>
      <w:bCs/>
    </w:rPr>
  </w:style>
  <w:style w:type="character" w:customStyle="1" w:styleId="af6">
    <w:name w:val="コメント内容 (文字)"/>
    <w:basedOn w:val="af4"/>
    <w:link w:val="af5"/>
    <w:rsid w:val="000E35E0"/>
    <w:rPr>
      <w:b/>
      <w:bCs/>
      <w:kern w:val="2"/>
      <w:sz w:val="21"/>
      <w:szCs w:val="24"/>
    </w:rPr>
  </w:style>
  <w:style w:type="character" w:customStyle="1" w:styleId="ac">
    <w:name w:val="結語 (文字)"/>
    <w:basedOn w:val="a1"/>
    <w:link w:val="ab"/>
    <w:rsid w:val="001B64AC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f7">
    <w:name w:val="Revision"/>
    <w:hidden/>
    <w:uiPriority w:val="99"/>
    <w:semiHidden/>
    <w:rsid w:val="000C38C3"/>
    <w:rPr>
      <w:kern w:val="2"/>
      <w:sz w:val="21"/>
      <w:szCs w:val="24"/>
    </w:rPr>
  </w:style>
  <w:style w:type="paragraph" w:styleId="af8">
    <w:name w:val="List Paragraph"/>
    <w:basedOn w:val="a0"/>
    <w:uiPriority w:val="34"/>
    <w:qFormat/>
    <w:rsid w:val="00B16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3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8573-DF22-4A75-A666-9B26FF4D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2024-03-14T05:28:00Z</dcterms:created>
  <dcterms:modified xsi:type="dcterms:W3CDTF">2025-01-04T11:43:00Z</dcterms:modified>
</cp:coreProperties>
</file>